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E4" w:rsidRPr="008C22E4" w:rsidRDefault="008C22E4" w:rsidP="008C22E4">
      <w:pPr>
        <w:pStyle w:val="Oaieaaaa"/>
        <w:ind w:right="-1"/>
        <w:jc w:val="center"/>
        <w:rPr>
          <w:rFonts w:ascii="Times New Roman" w:hAnsi="Times New Roman"/>
          <w:b/>
          <w:sz w:val="28"/>
          <w:szCs w:val="32"/>
        </w:rPr>
      </w:pPr>
      <w:r w:rsidRPr="008C22E4">
        <w:rPr>
          <w:rFonts w:ascii="Times New Roman" w:hAnsi="Times New Roman"/>
          <w:b/>
          <w:sz w:val="28"/>
          <w:szCs w:val="32"/>
        </w:rPr>
        <w:t>ИРКУТСКАЯ  ОБЛАСТЬ</w:t>
      </w:r>
    </w:p>
    <w:p w:rsidR="008C22E4" w:rsidRPr="008C22E4" w:rsidRDefault="008C22E4" w:rsidP="008C22E4">
      <w:pPr>
        <w:pStyle w:val="ConsNonformat"/>
        <w:widowControl/>
        <w:ind w:right="-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C22E4">
        <w:rPr>
          <w:rFonts w:ascii="Times New Roman" w:hAnsi="Times New Roman" w:cs="Times New Roman"/>
          <w:b/>
          <w:sz w:val="28"/>
          <w:szCs w:val="32"/>
        </w:rPr>
        <w:t>Тулунский  район</w:t>
      </w:r>
    </w:p>
    <w:p w:rsidR="008C22E4" w:rsidRPr="008C22E4" w:rsidRDefault="008C22E4" w:rsidP="008C22E4">
      <w:pPr>
        <w:pStyle w:val="Con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C22E4" w:rsidRPr="008C22E4" w:rsidRDefault="008C22E4" w:rsidP="008C22E4">
      <w:pPr>
        <w:pStyle w:val="ConsNonformat"/>
        <w:widowControl/>
        <w:ind w:right="-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C22E4">
        <w:rPr>
          <w:rFonts w:ascii="Times New Roman" w:hAnsi="Times New Roman" w:cs="Times New Roman"/>
          <w:b/>
          <w:sz w:val="28"/>
          <w:szCs w:val="32"/>
        </w:rPr>
        <w:t>АДМИНИСТРАЦИЯ</w:t>
      </w:r>
    </w:p>
    <w:p w:rsidR="008C22E4" w:rsidRPr="008C22E4" w:rsidRDefault="008C22E4" w:rsidP="008C22E4">
      <w:pPr>
        <w:pStyle w:val="ConsNonformat"/>
        <w:widowControl/>
        <w:ind w:right="-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C22E4">
        <w:rPr>
          <w:rFonts w:ascii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8C22E4" w:rsidRPr="008C22E4" w:rsidRDefault="008C22E4" w:rsidP="008C22E4">
      <w:pPr>
        <w:pStyle w:val="Con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C22E4" w:rsidRPr="008C22E4" w:rsidRDefault="008C22E4" w:rsidP="008C22E4">
      <w:pPr>
        <w:pStyle w:val="ConsNonformat"/>
        <w:widowControl/>
        <w:ind w:right="-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C22E4">
        <w:rPr>
          <w:rFonts w:ascii="Times New Roman" w:hAnsi="Times New Roman" w:cs="Times New Roman"/>
          <w:b/>
          <w:sz w:val="28"/>
          <w:szCs w:val="32"/>
        </w:rPr>
        <w:t>РАСПОРЯЖЕНИЕ</w:t>
      </w:r>
    </w:p>
    <w:p w:rsidR="008C22E4" w:rsidRDefault="008C22E4" w:rsidP="008C22E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E4" w:rsidRPr="008C22E4" w:rsidRDefault="008C22E4" w:rsidP="008C22E4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32"/>
        </w:rPr>
      </w:pPr>
      <w:r w:rsidRPr="008C22E4">
        <w:rPr>
          <w:rFonts w:ascii="Times New Roman" w:hAnsi="Times New Roman" w:cs="Times New Roman"/>
          <w:b/>
          <w:sz w:val="28"/>
          <w:szCs w:val="32"/>
        </w:rPr>
        <w:t xml:space="preserve">01.02.2017 г.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32"/>
        </w:rPr>
        <w:t xml:space="preserve">                   </w:t>
      </w:r>
      <w:r w:rsidRPr="008C22E4">
        <w:rPr>
          <w:rFonts w:ascii="Times New Roman" w:hAnsi="Times New Roman" w:cs="Times New Roman"/>
          <w:b/>
          <w:sz w:val="28"/>
          <w:szCs w:val="32"/>
        </w:rPr>
        <w:t>№  6-рг</w:t>
      </w:r>
    </w:p>
    <w:p w:rsidR="008C22E4" w:rsidRPr="008C22E4" w:rsidRDefault="008C22E4" w:rsidP="008C22E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C22E4" w:rsidRPr="008C22E4" w:rsidRDefault="008C22E4" w:rsidP="008C22E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C22E4">
        <w:rPr>
          <w:rFonts w:ascii="Times New Roman" w:hAnsi="Times New Roman" w:cs="Times New Roman"/>
          <w:b/>
          <w:sz w:val="28"/>
          <w:szCs w:val="32"/>
        </w:rPr>
        <w:t>с. Азей</w:t>
      </w:r>
    </w:p>
    <w:p w:rsidR="008C22E4" w:rsidRDefault="008C22E4" w:rsidP="008C22E4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32"/>
          <w:szCs w:val="32"/>
        </w:rPr>
      </w:pPr>
    </w:p>
    <w:p w:rsidR="008C22E4" w:rsidRDefault="008C22E4" w:rsidP="008C22E4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О назначении ответственного лица</w:t>
      </w:r>
    </w:p>
    <w:p w:rsidR="008C22E4" w:rsidRDefault="008C22E4" w:rsidP="008C22E4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  ведение реестра муниципального имущества</w:t>
      </w:r>
    </w:p>
    <w:p w:rsidR="008C22E4" w:rsidRDefault="008C22E4" w:rsidP="008C22E4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32"/>
          <w:szCs w:val="32"/>
        </w:rPr>
      </w:pPr>
    </w:p>
    <w:p w:rsidR="008C22E4" w:rsidRPr="009D01B7" w:rsidRDefault="008C22E4" w:rsidP="008C22E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01B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 14</w:t>
      </w:r>
      <w:r w:rsidRPr="009D01B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Азейского муниципального образования:</w:t>
      </w:r>
    </w:p>
    <w:p w:rsidR="008C22E4" w:rsidRDefault="008C22E4" w:rsidP="008C22E4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C22E4" w:rsidRDefault="008C22E4" w:rsidP="008C22E4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07F13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B07F1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07F1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ведение реестра муниципального имущества</w:t>
      </w:r>
      <w:r w:rsidRPr="00B07F13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ведущего специалиста администрации Азейского сельского поселения Горбунову Наталью Валерьевну.</w:t>
      </w:r>
    </w:p>
    <w:p w:rsidR="008C22E4" w:rsidRDefault="008C22E4" w:rsidP="008C22E4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C22E4" w:rsidRDefault="008C22E4" w:rsidP="008C22E4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распоряжение от 05.11.2014 г. № 41-рг «О назначении ответственного лица за ведение реестра муниципального имущества».</w:t>
      </w:r>
    </w:p>
    <w:p w:rsidR="008C22E4" w:rsidRDefault="008C22E4" w:rsidP="008C22E4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C22E4" w:rsidRDefault="008C22E4" w:rsidP="008C22E4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исполнения  данного распоряжения оставляю за собой.</w:t>
      </w:r>
    </w:p>
    <w:p w:rsidR="008C22E4" w:rsidRDefault="008C22E4" w:rsidP="008C2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2E4" w:rsidRPr="00DA3CE6" w:rsidRDefault="008C22E4" w:rsidP="008C22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E6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DA3CE6">
        <w:rPr>
          <w:rFonts w:ascii="Times New Roman" w:eastAsia="Times New Roman" w:hAnsi="Times New Roman" w:cs="Times New Roman"/>
          <w:sz w:val="28"/>
          <w:szCs w:val="28"/>
        </w:rPr>
        <w:t xml:space="preserve">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 </w:t>
      </w:r>
    </w:p>
    <w:p w:rsidR="008C22E4" w:rsidRDefault="008C22E4" w:rsidP="008C2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2E4" w:rsidRDefault="008C22E4" w:rsidP="008C2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2E4" w:rsidRDefault="008C22E4" w:rsidP="008C22E4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B4185E" w:rsidRDefault="008C22E4" w:rsidP="008C22E4">
      <w:pPr>
        <w:pStyle w:val="1"/>
      </w:pPr>
      <w:r>
        <w:rPr>
          <w:rFonts w:cs="Times New Roman"/>
          <w:sz w:val="28"/>
          <w:szCs w:val="28"/>
        </w:rPr>
        <w:t xml:space="preserve">           сельского поселения                                                          Е.Н.Семенова</w:t>
      </w:r>
    </w:p>
    <w:sectPr w:rsidR="00B4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9BC"/>
    <w:multiLevelType w:val="hybridMultilevel"/>
    <w:tmpl w:val="D47297E8"/>
    <w:lvl w:ilvl="0" w:tplc="98C42AD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22E4"/>
    <w:rsid w:val="008C22E4"/>
    <w:rsid w:val="00B4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8C22E4"/>
    <w:rPr>
      <w:rFonts w:ascii="Times New Roman" w:hAnsi="Times New Roman"/>
      <w:sz w:val="24"/>
    </w:rPr>
  </w:style>
  <w:style w:type="paragraph" w:customStyle="1" w:styleId="Oaieaaaa">
    <w:name w:val="Oaiea (aa?a)"/>
    <w:basedOn w:val="a"/>
    <w:rsid w:val="008C22E4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Nonformat">
    <w:name w:val="ConsNonformat"/>
    <w:rsid w:val="008C22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8C2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Home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2017-02-14T01:12:00Z</dcterms:created>
  <dcterms:modified xsi:type="dcterms:W3CDTF">2017-02-14T01:14:00Z</dcterms:modified>
</cp:coreProperties>
</file>